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BC7" w:rsidRDefault="00E41BC7" w:rsidP="00E41BC7">
      <w:pPr>
        <w:jc w:val="center"/>
        <w:rPr>
          <w:sz w:val="30"/>
        </w:rPr>
      </w:pPr>
      <w:r>
        <w:rPr>
          <w:noProof/>
          <w:sz w:val="3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-168910</wp:posOffset>
            </wp:positionV>
            <wp:extent cx="728980" cy="967105"/>
            <wp:effectExtent l="0" t="0" r="0" b="4445"/>
            <wp:wrapSquare wrapText="bothSides"/>
            <wp:docPr id="1" name="Рисунок 1" descr="Герб ППО (вектор) черная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ППО (вектор) черная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980" cy="967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41BC7" w:rsidRDefault="00E41BC7" w:rsidP="00E41BC7">
      <w:pPr>
        <w:rPr>
          <w:sz w:val="30"/>
        </w:rPr>
      </w:pPr>
    </w:p>
    <w:p w:rsidR="00E41BC7" w:rsidRDefault="00E41BC7" w:rsidP="00E41BC7"/>
    <w:p w:rsidR="00E41BC7" w:rsidRDefault="00E41BC7" w:rsidP="00E41BC7">
      <w:pPr>
        <w:widowControl/>
        <w:spacing w:line="192" w:lineRule="auto"/>
        <w:jc w:val="both"/>
        <w:rPr>
          <w:sz w:val="30"/>
        </w:rPr>
      </w:pPr>
    </w:p>
    <w:p w:rsidR="00E41BC7" w:rsidRDefault="00E41BC7" w:rsidP="00E41BC7">
      <w:pPr>
        <w:widowControl/>
        <w:spacing w:line="192" w:lineRule="auto"/>
        <w:jc w:val="both"/>
        <w:rPr>
          <w:sz w:val="30"/>
        </w:rPr>
      </w:pPr>
    </w:p>
    <w:p w:rsidR="00E41BC7" w:rsidRDefault="00E41BC7" w:rsidP="00E41BC7">
      <w:pPr>
        <w:widowControl/>
        <w:spacing w:line="192" w:lineRule="auto"/>
        <w:jc w:val="both"/>
        <w:rPr>
          <w:sz w:val="16"/>
        </w:rPr>
      </w:pPr>
    </w:p>
    <w:p w:rsidR="00E41BC7" w:rsidRDefault="00E41BC7" w:rsidP="00E41BC7">
      <w:pPr>
        <w:widowControl/>
        <w:rPr>
          <w:sz w:val="28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E41BC7" w:rsidTr="00E41BC7">
        <w:tc>
          <w:tcPr>
            <w:tcW w:w="9606" w:type="dxa"/>
          </w:tcPr>
          <w:p w:rsidR="00E41BC7" w:rsidRDefault="00E41BC7" w:rsidP="00E41BC7">
            <w:pPr>
              <w:widowControl/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ПРАВИТЕЛЬСТВО ПЕНЗЕНСКОЙ ОБЛАСТИ</w:t>
            </w:r>
          </w:p>
        </w:tc>
      </w:tr>
      <w:tr w:rsidR="00E41BC7" w:rsidTr="00E41BC7">
        <w:trPr>
          <w:trHeight w:hRule="exact" w:val="397"/>
        </w:trPr>
        <w:tc>
          <w:tcPr>
            <w:tcW w:w="9606" w:type="dxa"/>
          </w:tcPr>
          <w:p w:rsidR="00E41BC7" w:rsidRDefault="00E41BC7" w:rsidP="00E41BC7">
            <w:pPr>
              <w:widowControl/>
              <w:jc w:val="both"/>
              <w:rPr>
                <w:sz w:val="24"/>
              </w:rPr>
            </w:pPr>
          </w:p>
        </w:tc>
      </w:tr>
      <w:tr w:rsidR="00E41BC7" w:rsidRPr="009E6EAF" w:rsidTr="00E41BC7">
        <w:tc>
          <w:tcPr>
            <w:tcW w:w="9606" w:type="dxa"/>
          </w:tcPr>
          <w:p w:rsidR="00E41BC7" w:rsidRPr="009E6EAF" w:rsidRDefault="00E41BC7" w:rsidP="00E41BC7">
            <w:pPr>
              <w:pStyle w:val="3"/>
              <w:rPr>
                <w:lang w:val="ru-RU" w:eastAsia="ru-RU"/>
              </w:rPr>
            </w:pPr>
            <w:r w:rsidRPr="009E6EAF">
              <w:rPr>
                <w:sz w:val="28"/>
                <w:lang w:val="ru-RU" w:eastAsia="ru-RU"/>
              </w:rPr>
              <w:t>П О С Т А Н О В Л Е Н И Е</w:t>
            </w:r>
          </w:p>
        </w:tc>
      </w:tr>
    </w:tbl>
    <w:p w:rsidR="00E41BC7" w:rsidRDefault="00E41BC7" w:rsidP="00E41BC7">
      <w:pPr>
        <w:widowControl/>
        <w:spacing w:line="257" w:lineRule="auto"/>
        <w:rPr>
          <w:sz w:val="28"/>
        </w:rPr>
      </w:pPr>
    </w:p>
    <w:p w:rsidR="00E41BC7" w:rsidRDefault="00E41BC7" w:rsidP="00E41BC7">
      <w:pPr>
        <w:shd w:val="clear" w:color="auto" w:fill="FFFFFF"/>
        <w:spacing w:line="257" w:lineRule="auto"/>
        <w:ind w:left="6" w:firstLine="539"/>
        <w:jc w:val="center"/>
        <w:rPr>
          <w:b/>
          <w:sz w:val="28"/>
          <w:szCs w:val="28"/>
        </w:rPr>
      </w:pPr>
    </w:p>
    <w:tbl>
      <w:tblPr>
        <w:tblpPr w:leftFromText="180" w:rightFromText="180" w:vertAnchor="text" w:horzAnchor="margin" w:tblpXSpec="center" w:tblpY="35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E41BC7" w:rsidTr="00E41BC7">
        <w:tc>
          <w:tcPr>
            <w:tcW w:w="284" w:type="dxa"/>
            <w:vAlign w:val="bottom"/>
          </w:tcPr>
          <w:p w:rsidR="00E41BC7" w:rsidRDefault="00E41BC7" w:rsidP="00E41BC7">
            <w:pPr>
              <w:widowControl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E41BC7" w:rsidRDefault="00E41BC7" w:rsidP="00E41BC7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397" w:type="dxa"/>
          </w:tcPr>
          <w:p w:rsidR="00E41BC7" w:rsidRDefault="00E41BC7" w:rsidP="00E41BC7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t xml:space="preserve">  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E41BC7" w:rsidRDefault="00E41BC7" w:rsidP="00E41BC7">
            <w:pPr>
              <w:widowControl/>
              <w:jc w:val="center"/>
              <w:rPr>
                <w:sz w:val="24"/>
              </w:rPr>
            </w:pPr>
          </w:p>
        </w:tc>
      </w:tr>
      <w:tr w:rsidR="00E41BC7" w:rsidTr="00E41BC7">
        <w:tc>
          <w:tcPr>
            <w:tcW w:w="4650" w:type="dxa"/>
            <w:gridSpan w:val="4"/>
          </w:tcPr>
          <w:p w:rsidR="00E41BC7" w:rsidRDefault="00E41BC7" w:rsidP="00E41BC7">
            <w:pPr>
              <w:widowControl/>
              <w:jc w:val="center"/>
              <w:rPr>
                <w:sz w:val="10"/>
              </w:rPr>
            </w:pPr>
            <w:r>
              <w:rPr>
                <w:sz w:val="24"/>
              </w:rPr>
              <w:t xml:space="preserve"> </w:t>
            </w:r>
          </w:p>
          <w:p w:rsidR="00E41BC7" w:rsidRDefault="00E41BC7" w:rsidP="00E41BC7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г. Пенза</w:t>
            </w:r>
            <w:r>
              <w:rPr>
                <w:b/>
                <w:sz w:val="24"/>
              </w:rPr>
              <w:t xml:space="preserve"> </w:t>
            </w:r>
          </w:p>
        </w:tc>
      </w:tr>
    </w:tbl>
    <w:p w:rsidR="00E41BC7" w:rsidRDefault="00E41BC7" w:rsidP="00E41BC7">
      <w:pPr>
        <w:shd w:val="clear" w:color="auto" w:fill="FFFFFF"/>
        <w:spacing w:line="257" w:lineRule="auto"/>
        <w:ind w:left="6" w:firstLine="539"/>
        <w:jc w:val="center"/>
        <w:rPr>
          <w:b/>
          <w:sz w:val="28"/>
          <w:szCs w:val="28"/>
        </w:rPr>
      </w:pPr>
    </w:p>
    <w:p w:rsidR="00E41BC7" w:rsidRDefault="00E41BC7" w:rsidP="00E41BC7">
      <w:pPr>
        <w:shd w:val="clear" w:color="auto" w:fill="FFFFFF"/>
        <w:spacing w:line="257" w:lineRule="auto"/>
        <w:ind w:left="6" w:firstLine="539"/>
        <w:jc w:val="center"/>
        <w:rPr>
          <w:b/>
          <w:sz w:val="28"/>
          <w:szCs w:val="28"/>
        </w:rPr>
      </w:pPr>
    </w:p>
    <w:p w:rsidR="00E41BC7" w:rsidRDefault="00E41BC7" w:rsidP="00E41BC7">
      <w:pPr>
        <w:shd w:val="clear" w:color="auto" w:fill="FFFFFF"/>
        <w:spacing w:line="257" w:lineRule="auto"/>
        <w:ind w:left="6" w:firstLine="539"/>
        <w:jc w:val="center"/>
        <w:rPr>
          <w:b/>
          <w:sz w:val="28"/>
          <w:szCs w:val="28"/>
        </w:rPr>
      </w:pPr>
    </w:p>
    <w:p w:rsidR="00D8129B" w:rsidRDefault="00E41BC7" w:rsidP="00D84433">
      <w:pPr>
        <w:shd w:val="clear" w:color="auto" w:fill="FFFFFF"/>
        <w:spacing w:line="264" w:lineRule="auto"/>
        <w:ind w:left="6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DA7CFA">
        <w:rPr>
          <w:b/>
          <w:sz w:val="28"/>
          <w:szCs w:val="28"/>
        </w:rPr>
        <w:t xml:space="preserve">Об </w:t>
      </w:r>
      <w:r w:rsidR="00F704B7" w:rsidRPr="00DA7CFA">
        <w:rPr>
          <w:b/>
          <w:sz w:val="28"/>
          <w:szCs w:val="28"/>
        </w:rPr>
        <w:t xml:space="preserve">утверждении Порядка передачи </w:t>
      </w:r>
      <w:r w:rsidR="00015617">
        <w:rPr>
          <w:b/>
          <w:sz w:val="28"/>
          <w:szCs w:val="28"/>
        </w:rPr>
        <w:t xml:space="preserve">владельцем специального счета </w:t>
      </w:r>
      <w:r w:rsidR="00F704B7" w:rsidRPr="00DA7CFA">
        <w:rPr>
          <w:b/>
          <w:sz w:val="28"/>
          <w:szCs w:val="28"/>
        </w:rPr>
        <w:t>права на специальный счет</w:t>
      </w:r>
      <w:r w:rsidR="00F51B13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="0097302D">
        <w:rPr>
          <w:rFonts w:eastAsiaTheme="minorHAnsi"/>
          <w:b/>
          <w:bCs/>
          <w:sz w:val="28"/>
          <w:szCs w:val="28"/>
          <w:lang w:eastAsia="en-US"/>
        </w:rPr>
        <w:t>Пензенской области</w:t>
      </w:r>
      <w:r w:rsidR="002356EB">
        <w:rPr>
          <w:rFonts w:eastAsiaTheme="minorHAnsi"/>
          <w:b/>
          <w:bCs/>
          <w:sz w:val="28"/>
          <w:szCs w:val="28"/>
          <w:lang w:eastAsia="en-US"/>
        </w:rPr>
        <w:t xml:space="preserve"> или муниципальному образованию </w:t>
      </w:r>
      <w:r w:rsidR="00800929">
        <w:rPr>
          <w:rFonts w:eastAsiaTheme="minorHAnsi"/>
          <w:b/>
          <w:bCs/>
          <w:sz w:val="28"/>
          <w:szCs w:val="28"/>
          <w:lang w:eastAsia="en-US"/>
        </w:rPr>
        <w:t>П</w:t>
      </w:r>
      <w:r w:rsidR="002356EB">
        <w:rPr>
          <w:rFonts w:eastAsiaTheme="minorHAnsi"/>
          <w:b/>
          <w:bCs/>
          <w:sz w:val="28"/>
          <w:szCs w:val="28"/>
          <w:lang w:eastAsia="en-US"/>
        </w:rPr>
        <w:t>ензенской области</w:t>
      </w:r>
      <w:r w:rsidR="00737969">
        <w:rPr>
          <w:rFonts w:eastAsiaTheme="minorHAnsi"/>
          <w:b/>
          <w:bCs/>
          <w:sz w:val="28"/>
          <w:szCs w:val="28"/>
          <w:lang w:eastAsia="en-US"/>
        </w:rPr>
        <w:t xml:space="preserve"> в</w:t>
      </w:r>
      <w:r w:rsidR="000B7BF5">
        <w:rPr>
          <w:rFonts w:eastAsiaTheme="minorHAnsi"/>
          <w:b/>
          <w:bCs/>
          <w:sz w:val="28"/>
          <w:szCs w:val="28"/>
          <w:lang w:eastAsia="en-US"/>
        </w:rPr>
        <w:t xml:space="preserve"> случае, установленном частью 2.2 статьи 169 Жилищного кодекса Российской Федерации</w:t>
      </w:r>
    </w:p>
    <w:p w:rsidR="00E41BC7" w:rsidRDefault="00E41BC7" w:rsidP="00D84433">
      <w:pPr>
        <w:autoSpaceDE w:val="0"/>
        <w:autoSpaceDN w:val="0"/>
        <w:adjustRightInd w:val="0"/>
        <w:spacing w:line="264" w:lineRule="auto"/>
        <w:ind w:firstLine="709"/>
        <w:jc w:val="both"/>
        <w:rPr>
          <w:rFonts w:ascii="В соответствии с Федеральным за" w:hAnsi="В соответствии с Федеральным за"/>
          <w:sz w:val="28"/>
          <w:szCs w:val="28"/>
        </w:rPr>
      </w:pPr>
    </w:p>
    <w:p w:rsidR="00E41BC7" w:rsidRPr="00FB2653" w:rsidRDefault="00E41BC7" w:rsidP="00D84433">
      <w:pPr>
        <w:autoSpaceDE w:val="0"/>
        <w:autoSpaceDN w:val="0"/>
        <w:adjustRightInd w:val="0"/>
        <w:spacing w:line="264" w:lineRule="auto"/>
        <w:ind w:firstLine="709"/>
        <w:jc w:val="both"/>
        <w:rPr>
          <w:rFonts w:ascii="В соответствии с Федеральным за" w:hAnsi="В соответствии с Федеральным за"/>
          <w:sz w:val="28"/>
          <w:szCs w:val="28"/>
        </w:rPr>
      </w:pPr>
      <w:r w:rsidRPr="00FB2653">
        <w:rPr>
          <w:rFonts w:ascii="В соответствии с Федеральным за" w:hAnsi="В соответствии с Федеральным за"/>
          <w:sz w:val="28"/>
          <w:szCs w:val="28"/>
        </w:rPr>
        <w:t xml:space="preserve">В соответствии с требованиями Федерального закона от </w:t>
      </w:r>
      <w:r>
        <w:rPr>
          <w:rFonts w:ascii="В соответствии с Федеральным за" w:hAnsi="В соответствии с Федеральным за"/>
          <w:sz w:val="28"/>
          <w:szCs w:val="28"/>
        </w:rPr>
        <w:t>30.12.2020</w:t>
      </w:r>
      <w:r w:rsidRPr="00FB2653">
        <w:rPr>
          <w:rFonts w:ascii="В соответствии с Федеральным за" w:hAnsi="В соответствии с Федеральным за"/>
          <w:sz w:val="28"/>
          <w:szCs w:val="28"/>
        </w:rPr>
        <w:t xml:space="preserve"> № </w:t>
      </w:r>
      <w:r>
        <w:rPr>
          <w:rFonts w:ascii="В соответствии с Федеральным за" w:hAnsi="В соответствии с Федеральным за"/>
          <w:sz w:val="28"/>
          <w:szCs w:val="28"/>
        </w:rPr>
        <w:t>494</w:t>
      </w:r>
      <w:r w:rsidRPr="00FB2653">
        <w:rPr>
          <w:rFonts w:ascii="В соответствии с Федеральным за" w:hAnsi="В соответствии с Федеральным за"/>
          <w:sz w:val="28"/>
          <w:szCs w:val="28"/>
        </w:rPr>
        <w:t>-ФЗ «</w:t>
      </w:r>
      <w:r>
        <w:rPr>
          <w:rFonts w:ascii="В соответствии с Федеральным за" w:hAnsi="В соответствии с Федеральным за"/>
          <w:sz w:val="28"/>
          <w:szCs w:val="28"/>
        </w:rPr>
        <w:t>О внесении изменений в Градостроительный кодекс Российской Федерации и отдельные законодательные акты Российской Федерации в целях обеспечения комплексного развития территорий</w:t>
      </w:r>
      <w:r w:rsidRPr="00FB2653">
        <w:rPr>
          <w:rFonts w:ascii="В соответствии с Федеральным за" w:hAnsi="В соответствии с Федеральным за"/>
          <w:sz w:val="28"/>
          <w:szCs w:val="28"/>
        </w:rPr>
        <w:t>»</w:t>
      </w:r>
      <w:r w:rsidR="00015617">
        <w:rPr>
          <w:rFonts w:ascii="В соответствии с Федеральным за" w:hAnsi="В соответствии с Федеральным за"/>
          <w:sz w:val="28"/>
          <w:szCs w:val="28"/>
        </w:rPr>
        <w:t>, част</w:t>
      </w:r>
      <w:r w:rsidR="00B15F5A">
        <w:rPr>
          <w:rFonts w:ascii="В соответствии с Федеральным за" w:hAnsi="В соответствии с Федеральным за"/>
          <w:sz w:val="28"/>
          <w:szCs w:val="28"/>
        </w:rPr>
        <w:t>и</w:t>
      </w:r>
      <w:r w:rsidR="00015617">
        <w:rPr>
          <w:rFonts w:ascii="В соответствии с Федеральным за" w:hAnsi="В соответствии с Федеральным за"/>
          <w:sz w:val="28"/>
          <w:szCs w:val="28"/>
        </w:rPr>
        <w:t xml:space="preserve"> 2.2 статья 169 Жилищного кодекса Российской Федерации</w:t>
      </w:r>
      <w:r w:rsidRPr="00FB2653">
        <w:rPr>
          <w:rFonts w:ascii="В соответствии с Федеральным за" w:hAnsi="В соответствии с Федеральным за"/>
          <w:sz w:val="28"/>
          <w:szCs w:val="28"/>
        </w:rPr>
        <w:t>, руководствуясь Законом Пензенской области от 22.12.2005 № 906-ЗПО «О Правительстве Пензенской области» (с последующими изменениями), Правительство Пензенской области постановляет:</w:t>
      </w:r>
    </w:p>
    <w:p w:rsidR="00E41BC7" w:rsidRPr="00284920" w:rsidRDefault="00A11DD2" w:rsidP="00D84433">
      <w:pPr>
        <w:numPr>
          <w:ilvl w:val="0"/>
          <w:numId w:val="1"/>
        </w:numPr>
        <w:autoSpaceDE w:val="0"/>
        <w:autoSpaceDN w:val="0"/>
        <w:adjustRightInd w:val="0"/>
        <w:spacing w:line="264" w:lineRule="auto"/>
        <w:ind w:left="0" w:firstLine="709"/>
        <w:jc w:val="both"/>
        <w:rPr>
          <w:rFonts w:ascii="В соответствии с Федеральным за" w:hAnsi="В соответствии с Федеральным за"/>
          <w:sz w:val="28"/>
          <w:szCs w:val="28"/>
        </w:rPr>
      </w:pPr>
      <w:r>
        <w:rPr>
          <w:sz w:val="28"/>
          <w:szCs w:val="28"/>
        </w:rPr>
        <w:t>Утвердить п</w:t>
      </w:r>
      <w:bookmarkStart w:id="0" w:name="_GoBack"/>
      <w:bookmarkEnd w:id="0"/>
      <w:r w:rsidR="00767810">
        <w:rPr>
          <w:sz w:val="28"/>
          <w:szCs w:val="28"/>
        </w:rPr>
        <w:t xml:space="preserve">орядок </w:t>
      </w:r>
      <w:r w:rsidR="00767810" w:rsidRPr="00800929">
        <w:rPr>
          <w:rFonts w:ascii="В соответствии с Федеральным за" w:hAnsi="В соответствии с Федеральным за"/>
          <w:sz w:val="28"/>
          <w:szCs w:val="28"/>
        </w:rPr>
        <w:t>передачи владельцем специального счета</w:t>
      </w:r>
      <w:r w:rsidR="00800929" w:rsidRPr="00800929">
        <w:rPr>
          <w:rFonts w:ascii="В соответствии с Федеральным за" w:hAnsi="В соответствии с Федеральным за"/>
          <w:sz w:val="28"/>
          <w:szCs w:val="28"/>
        </w:rPr>
        <w:t xml:space="preserve"> права на специальный счет Пензенской области или муниципальному образованию </w:t>
      </w:r>
      <w:r w:rsidR="00800929">
        <w:rPr>
          <w:rFonts w:ascii="В соответствии с Федеральным за" w:hAnsi="В соответствии с Федеральным за"/>
          <w:sz w:val="28"/>
          <w:szCs w:val="28"/>
        </w:rPr>
        <w:t>П</w:t>
      </w:r>
      <w:r w:rsidR="00800929" w:rsidRPr="00800929">
        <w:rPr>
          <w:rFonts w:ascii="В соответствии с Федеральным за" w:hAnsi="В соответствии с Федеральным за"/>
          <w:sz w:val="28"/>
          <w:szCs w:val="28"/>
        </w:rPr>
        <w:t>ензенской области в случае, установленном частью 2.2 статьи 169 Жилищного кодекса Российской Федерации</w:t>
      </w:r>
      <w:r w:rsidR="006B7F45" w:rsidRPr="00800929">
        <w:rPr>
          <w:rFonts w:ascii="В соответствии с Федеральным за" w:hAnsi="В соответствии с Федеральным за"/>
          <w:sz w:val="28"/>
          <w:szCs w:val="28"/>
        </w:rPr>
        <w:t>,</w:t>
      </w:r>
      <w:r w:rsidR="00767810" w:rsidRPr="00800929">
        <w:rPr>
          <w:rFonts w:ascii="В соответствии с Федеральным за" w:hAnsi="В соответствии с Федеральным за"/>
          <w:sz w:val="28"/>
          <w:szCs w:val="28"/>
        </w:rPr>
        <w:t xml:space="preserve"> согласно </w:t>
      </w:r>
      <w:r w:rsidR="00D84433" w:rsidRPr="00800929">
        <w:rPr>
          <w:rFonts w:ascii="В соответствии с Федеральным за" w:hAnsi="В соответствии с Федеральным за"/>
          <w:sz w:val="28"/>
          <w:szCs w:val="28"/>
        </w:rPr>
        <w:t>приложению</w:t>
      </w:r>
      <w:r w:rsidR="002B30DF">
        <w:rPr>
          <w:rFonts w:ascii="В соответствии с Федеральным за" w:hAnsi="В соответствии с Федеральным за"/>
          <w:sz w:val="28"/>
          <w:szCs w:val="28"/>
        </w:rPr>
        <w:t>.</w:t>
      </w:r>
    </w:p>
    <w:p w:rsidR="00E41BC7" w:rsidRDefault="003507B0" w:rsidP="00D84433">
      <w:pPr>
        <w:spacing w:line="26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E149E">
        <w:rPr>
          <w:sz w:val="28"/>
          <w:szCs w:val="28"/>
        </w:rPr>
        <w:t xml:space="preserve">. </w:t>
      </w:r>
      <w:r w:rsidR="006B7F45" w:rsidRPr="00656E8C">
        <w:rPr>
          <w:sz w:val="28"/>
          <w:szCs w:val="28"/>
        </w:rPr>
        <w:t>Настоящее постановление опубликовать в газете "Пензенские губернские ведомости" и разместить (опубликовать) на "Официальном интернет-портале правовой информации" (www.pravo.gov.ru) и на официальном сайте Правительства Пензенской области в информационно-телекоммуникационной сети "Интернет".</w:t>
      </w:r>
    </w:p>
    <w:p w:rsidR="00E41BC7" w:rsidRDefault="003507B0" w:rsidP="00D84433">
      <w:pPr>
        <w:spacing w:line="26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41BC7" w:rsidRPr="003706A8">
        <w:rPr>
          <w:sz w:val="28"/>
          <w:szCs w:val="28"/>
        </w:rPr>
        <w:t>. Контроль за исполнением настоящего постановления возложить на заместителя Председателя Правительства Пензенской области, координирующего вопросы формирования и реализации государственной политики в области строительства и жилищно-коммунального хозяйства.</w:t>
      </w:r>
    </w:p>
    <w:p w:rsidR="00E41BC7" w:rsidRDefault="00E41BC7" w:rsidP="00DA7CFA">
      <w:pPr>
        <w:spacing w:line="216" w:lineRule="auto"/>
        <w:ind w:firstLine="709"/>
        <w:jc w:val="both"/>
        <w:rPr>
          <w:sz w:val="28"/>
          <w:szCs w:val="28"/>
        </w:rPr>
      </w:pPr>
    </w:p>
    <w:p w:rsidR="00E41BC7" w:rsidRDefault="00E41BC7" w:rsidP="00DA7CFA">
      <w:pPr>
        <w:spacing w:line="216" w:lineRule="auto"/>
        <w:ind w:firstLine="709"/>
        <w:jc w:val="both"/>
        <w:rPr>
          <w:sz w:val="28"/>
          <w:szCs w:val="28"/>
        </w:rPr>
      </w:pPr>
    </w:p>
    <w:p w:rsidR="00E41BC7" w:rsidRDefault="00E41BC7" w:rsidP="00DA7CFA">
      <w:pPr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Губернатор Пензенской области                    </w:t>
      </w:r>
    </w:p>
    <w:p w:rsidR="00326658" w:rsidRDefault="00326658" w:rsidP="00DA7CFA">
      <w:pPr>
        <w:pStyle w:val="ConsPlusNormal"/>
        <w:spacing w:line="216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A60FE4" w:rsidRDefault="00A60FE4" w:rsidP="00DA7CFA">
      <w:pPr>
        <w:pStyle w:val="ConsPlusNormal"/>
        <w:spacing w:line="216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A60FE4" w:rsidRDefault="00A60FE4" w:rsidP="00DA7CFA">
      <w:pPr>
        <w:pStyle w:val="ConsPlusNormal"/>
        <w:spacing w:line="216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E41BC7" w:rsidRPr="00E41BC7" w:rsidRDefault="00E41BC7" w:rsidP="00DA7CFA">
      <w:pPr>
        <w:pStyle w:val="ConsPlusNormal"/>
        <w:spacing w:line="216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E41BC7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E41BC7" w:rsidRPr="00E41BC7" w:rsidRDefault="00E41BC7" w:rsidP="00DA7CFA">
      <w:pPr>
        <w:pStyle w:val="ConsPlusNormal"/>
        <w:spacing w:line="21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41BC7">
        <w:rPr>
          <w:rFonts w:ascii="Times New Roman" w:hAnsi="Times New Roman" w:cs="Times New Roman"/>
          <w:sz w:val="28"/>
          <w:szCs w:val="28"/>
        </w:rPr>
        <w:t>к постановлению Правительства</w:t>
      </w:r>
    </w:p>
    <w:p w:rsidR="00E41BC7" w:rsidRPr="00E41BC7" w:rsidRDefault="00E41BC7" w:rsidP="00DA7CFA">
      <w:pPr>
        <w:pStyle w:val="ConsPlusNormal"/>
        <w:spacing w:line="216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Пензенской</w:t>
      </w:r>
      <w:r w:rsidRPr="00E41BC7">
        <w:rPr>
          <w:rFonts w:ascii="Times New Roman" w:hAnsi="Times New Roman" w:cs="Times New Roman"/>
          <w:sz w:val="28"/>
          <w:szCs w:val="28"/>
        </w:rPr>
        <w:t xml:space="preserve"> области</w:t>
      </w:r>
    </w:p>
    <w:p w:rsidR="00E41BC7" w:rsidRPr="00E41BC7" w:rsidRDefault="00E41BC7" w:rsidP="00DA7CFA">
      <w:pPr>
        <w:pStyle w:val="ConsPlusNormal"/>
        <w:spacing w:line="21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41BC7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_______________</w:t>
      </w:r>
      <w:r w:rsidRPr="00E41BC7">
        <w:rPr>
          <w:rFonts w:ascii="Times New Roman" w:hAnsi="Times New Roman" w:cs="Times New Roman"/>
          <w:sz w:val="28"/>
          <w:szCs w:val="28"/>
        </w:rPr>
        <w:t xml:space="preserve"> 2021 г. </w:t>
      </w:r>
      <w:r>
        <w:rPr>
          <w:rFonts w:ascii="Times New Roman" w:hAnsi="Times New Roman" w:cs="Times New Roman"/>
          <w:sz w:val="28"/>
          <w:szCs w:val="28"/>
        </w:rPr>
        <w:t>№ _____</w:t>
      </w:r>
    </w:p>
    <w:p w:rsidR="00E41BC7" w:rsidRPr="00E41BC7" w:rsidRDefault="00E41BC7" w:rsidP="00DA7CFA">
      <w:pPr>
        <w:pStyle w:val="ConsPlusNormal"/>
        <w:spacing w:line="21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6A04" w:rsidRDefault="002C4C87" w:rsidP="002C4C87">
      <w:pPr>
        <w:pStyle w:val="ConsPlusTitle"/>
        <w:spacing w:line="264" w:lineRule="auto"/>
        <w:jc w:val="center"/>
        <w:rPr>
          <w:rFonts w:ascii="Times New Roman" w:hAnsi="Times New Roman" w:cs="Times New Roman"/>
          <w:bCs w:val="0"/>
          <w:sz w:val="28"/>
          <w:szCs w:val="28"/>
        </w:rPr>
      </w:pPr>
      <w:bookmarkStart w:id="1" w:name="Par36"/>
      <w:bookmarkEnd w:id="1"/>
      <w:r w:rsidRPr="002C4C87">
        <w:rPr>
          <w:rFonts w:ascii="Times New Roman" w:hAnsi="Times New Roman" w:cs="Times New Roman"/>
          <w:bCs w:val="0"/>
          <w:sz w:val="28"/>
          <w:szCs w:val="28"/>
        </w:rPr>
        <w:t>Поряд</w:t>
      </w:r>
      <w:r w:rsidR="00316A04">
        <w:rPr>
          <w:rFonts w:ascii="Times New Roman" w:hAnsi="Times New Roman" w:cs="Times New Roman"/>
          <w:bCs w:val="0"/>
          <w:sz w:val="28"/>
          <w:szCs w:val="28"/>
        </w:rPr>
        <w:t>о</w:t>
      </w:r>
      <w:r w:rsidRPr="002C4C87">
        <w:rPr>
          <w:rFonts w:ascii="Times New Roman" w:hAnsi="Times New Roman" w:cs="Times New Roman"/>
          <w:bCs w:val="0"/>
          <w:sz w:val="28"/>
          <w:szCs w:val="28"/>
        </w:rPr>
        <w:t xml:space="preserve">к передачи владельцем специального счета </w:t>
      </w:r>
    </w:p>
    <w:p w:rsidR="00E41BC7" w:rsidRPr="002C4C87" w:rsidRDefault="002C4C87" w:rsidP="002C4C87">
      <w:pPr>
        <w:pStyle w:val="ConsPlusTitle"/>
        <w:spacing w:line="264" w:lineRule="auto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2C4C87">
        <w:rPr>
          <w:rFonts w:ascii="Times New Roman" w:hAnsi="Times New Roman" w:cs="Times New Roman"/>
          <w:bCs w:val="0"/>
          <w:sz w:val="28"/>
          <w:szCs w:val="28"/>
        </w:rPr>
        <w:t>права на специальный счет Пензенской области или муниципальному образованию Пензенской области в случае, установленном частью 2.2 статьи 169 Жилищного кодекса Российской Федерации</w:t>
      </w:r>
    </w:p>
    <w:p w:rsidR="00767810" w:rsidRPr="00767810" w:rsidRDefault="00767810" w:rsidP="002C4C87">
      <w:pPr>
        <w:pStyle w:val="ConsPlusNormal"/>
        <w:spacing w:line="264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2959" w:rsidRPr="00A52959" w:rsidRDefault="00767810" w:rsidP="008A5E73">
      <w:pPr>
        <w:pStyle w:val="a5"/>
        <w:widowControl/>
        <w:numPr>
          <w:ilvl w:val="0"/>
          <w:numId w:val="2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line="264" w:lineRule="auto"/>
        <w:ind w:left="0" w:firstLine="567"/>
        <w:jc w:val="both"/>
        <w:textAlignment w:val="baseline"/>
        <w:rPr>
          <w:rFonts w:eastAsiaTheme="minorHAnsi"/>
          <w:sz w:val="28"/>
          <w:szCs w:val="28"/>
          <w:lang w:eastAsia="en-US"/>
        </w:rPr>
      </w:pPr>
      <w:r w:rsidRPr="00A52959">
        <w:rPr>
          <w:color w:val="2D2D2D"/>
          <w:spacing w:val="2"/>
          <w:sz w:val="28"/>
          <w:szCs w:val="28"/>
        </w:rPr>
        <w:t>Порядок передачи владельц</w:t>
      </w:r>
      <w:r w:rsidR="003D0E7A" w:rsidRPr="00A52959">
        <w:rPr>
          <w:color w:val="2D2D2D"/>
          <w:spacing w:val="2"/>
          <w:sz w:val="28"/>
          <w:szCs w:val="28"/>
        </w:rPr>
        <w:t>ем</w:t>
      </w:r>
      <w:r w:rsidRPr="00A52959">
        <w:rPr>
          <w:color w:val="2D2D2D"/>
          <w:spacing w:val="2"/>
          <w:sz w:val="28"/>
          <w:szCs w:val="28"/>
        </w:rPr>
        <w:t xml:space="preserve"> специального</w:t>
      </w:r>
      <w:r w:rsidR="00A7588F" w:rsidRPr="00A52959">
        <w:rPr>
          <w:color w:val="2D2D2D"/>
          <w:spacing w:val="2"/>
          <w:sz w:val="28"/>
          <w:szCs w:val="28"/>
        </w:rPr>
        <w:t xml:space="preserve"> </w:t>
      </w:r>
      <w:r w:rsidRPr="00A52959">
        <w:rPr>
          <w:color w:val="2D2D2D"/>
          <w:spacing w:val="2"/>
          <w:sz w:val="28"/>
          <w:szCs w:val="28"/>
        </w:rPr>
        <w:t>счета</w:t>
      </w:r>
      <w:r w:rsidR="00316A04" w:rsidRPr="00A52959">
        <w:rPr>
          <w:color w:val="2D2D2D"/>
          <w:spacing w:val="2"/>
          <w:sz w:val="28"/>
          <w:szCs w:val="28"/>
        </w:rPr>
        <w:t xml:space="preserve"> права на специальный счет Пензенской области или муниципальному образованию Пензенской области</w:t>
      </w:r>
      <w:r w:rsidR="00E84AEE" w:rsidRPr="00A52959">
        <w:rPr>
          <w:color w:val="2D2D2D"/>
          <w:spacing w:val="2"/>
          <w:sz w:val="28"/>
          <w:szCs w:val="28"/>
        </w:rPr>
        <w:t xml:space="preserve"> в случае, установленном </w:t>
      </w:r>
      <w:r w:rsidR="00E84AEE" w:rsidRPr="00A52959">
        <w:rPr>
          <w:rFonts w:eastAsiaTheme="minorEastAsia"/>
          <w:bCs/>
          <w:sz w:val="28"/>
          <w:szCs w:val="28"/>
        </w:rPr>
        <w:t>частью 2.2 статьи 169 Жилищного кодекса Российской Федерации</w:t>
      </w:r>
      <w:r w:rsidR="006F504A" w:rsidRPr="00A52959">
        <w:rPr>
          <w:sz w:val="28"/>
          <w:szCs w:val="28"/>
        </w:rPr>
        <w:t xml:space="preserve"> </w:t>
      </w:r>
      <w:r w:rsidR="006F504A" w:rsidRPr="00A52959">
        <w:rPr>
          <w:color w:val="2D2D2D"/>
          <w:spacing w:val="2"/>
          <w:sz w:val="28"/>
          <w:szCs w:val="28"/>
        </w:rPr>
        <w:t xml:space="preserve">(далее - Порядок), устанавливает </w:t>
      </w:r>
      <w:r w:rsidR="00E84AEE" w:rsidRPr="00A52959">
        <w:rPr>
          <w:color w:val="2D2D2D"/>
          <w:spacing w:val="2"/>
          <w:sz w:val="28"/>
          <w:szCs w:val="28"/>
        </w:rPr>
        <w:t>механизм</w:t>
      </w:r>
      <w:r w:rsidR="006F504A" w:rsidRPr="00A52959">
        <w:rPr>
          <w:color w:val="2D2D2D"/>
          <w:spacing w:val="2"/>
          <w:sz w:val="28"/>
          <w:szCs w:val="28"/>
        </w:rPr>
        <w:t xml:space="preserve"> передачи </w:t>
      </w:r>
      <w:r w:rsidR="004A2B6B">
        <w:rPr>
          <w:color w:val="2D2D2D"/>
          <w:spacing w:val="2"/>
          <w:sz w:val="28"/>
          <w:szCs w:val="28"/>
        </w:rPr>
        <w:t xml:space="preserve">владельцем специального счета </w:t>
      </w:r>
      <w:r w:rsidR="006F504A" w:rsidRPr="00A52959">
        <w:rPr>
          <w:color w:val="2D2D2D"/>
          <w:spacing w:val="2"/>
          <w:sz w:val="28"/>
          <w:szCs w:val="28"/>
        </w:rPr>
        <w:t xml:space="preserve">прав </w:t>
      </w:r>
      <w:r w:rsidR="00A52959" w:rsidRPr="00A52959">
        <w:rPr>
          <w:rFonts w:eastAsiaTheme="minorHAnsi"/>
          <w:sz w:val="28"/>
          <w:szCs w:val="28"/>
          <w:lang w:eastAsia="en-US"/>
        </w:rPr>
        <w:t>на денежные средства, находящиеся на специальном счете, предназначенном для перечисления средств на проведение капитального ремонта общего имущества в многоквартирном доме и открытом в кредитной организации (далее - специальный счет), и сформированные за счет взносов на капитальный ремонт, пеней, уплаченных в связи с ненадлежащим исполнением обязанности по уплате таких взносов, и начисленных кредитной организацией процентов за пользование денежными средствами на специальном счете</w:t>
      </w:r>
      <w:r w:rsidR="0009093B">
        <w:rPr>
          <w:rFonts w:eastAsiaTheme="minorHAnsi"/>
          <w:sz w:val="28"/>
          <w:szCs w:val="28"/>
          <w:lang w:eastAsia="en-US"/>
        </w:rPr>
        <w:t xml:space="preserve"> (далее – право на специальный счет)</w:t>
      </w:r>
      <w:r w:rsidR="004A2B6B">
        <w:rPr>
          <w:rFonts w:eastAsiaTheme="minorHAnsi"/>
          <w:sz w:val="28"/>
          <w:szCs w:val="28"/>
          <w:lang w:eastAsia="en-US"/>
        </w:rPr>
        <w:t>, Пензенской области или муниципальному образованию Пензенской области</w:t>
      </w:r>
      <w:r w:rsidR="00A52959" w:rsidRPr="00A52959">
        <w:rPr>
          <w:rFonts w:eastAsiaTheme="minorHAnsi"/>
          <w:sz w:val="28"/>
          <w:szCs w:val="28"/>
          <w:lang w:eastAsia="en-US"/>
        </w:rPr>
        <w:t>.</w:t>
      </w:r>
    </w:p>
    <w:p w:rsidR="00E84AEE" w:rsidRPr="0060272F" w:rsidRDefault="0060272F" w:rsidP="008A5E73">
      <w:pPr>
        <w:pStyle w:val="a5"/>
        <w:widowControl/>
        <w:numPr>
          <w:ilvl w:val="0"/>
          <w:numId w:val="2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line="264" w:lineRule="auto"/>
        <w:ind w:left="0" w:firstLine="567"/>
        <w:jc w:val="both"/>
        <w:textAlignment w:val="baseline"/>
        <w:rPr>
          <w:color w:val="2D2D2D"/>
          <w:spacing w:val="2"/>
          <w:sz w:val="28"/>
          <w:szCs w:val="28"/>
        </w:rPr>
      </w:pPr>
      <w:r w:rsidRPr="0060272F">
        <w:rPr>
          <w:color w:val="2D2D2D"/>
          <w:spacing w:val="2"/>
          <w:sz w:val="28"/>
          <w:szCs w:val="28"/>
        </w:rPr>
        <w:t xml:space="preserve">Понятия и термины, используемые в настоящем Порядке, применяются в том значении, в каком они используются в Жилищном </w:t>
      </w:r>
      <w:hyperlink r:id="rId6" w:history="1">
        <w:r w:rsidRPr="0060272F">
          <w:rPr>
            <w:color w:val="2D2D2D"/>
            <w:spacing w:val="2"/>
            <w:sz w:val="28"/>
            <w:szCs w:val="28"/>
          </w:rPr>
          <w:t>кодексе</w:t>
        </w:r>
      </w:hyperlink>
      <w:r w:rsidRPr="0060272F">
        <w:rPr>
          <w:color w:val="2D2D2D"/>
          <w:spacing w:val="2"/>
          <w:sz w:val="28"/>
          <w:szCs w:val="28"/>
        </w:rPr>
        <w:t xml:space="preserve"> Российской Федерации и Градостроительном кодексе Российской Федерации.</w:t>
      </w:r>
    </w:p>
    <w:p w:rsidR="004A246A" w:rsidRDefault="009D1CC5" w:rsidP="008A5E73">
      <w:pPr>
        <w:pStyle w:val="a5"/>
        <w:widowControl/>
        <w:numPr>
          <w:ilvl w:val="0"/>
          <w:numId w:val="2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line="264" w:lineRule="auto"/>
        <w:ind w:left="0" w:firstLine="567"/>
        <w:jc w:val="both"/>
        <w:textAlignment w:val="baseline"/>
        <w:rPr>
          <w:rFonts w:eastAsiaTheme="minorHAnsi"/>
          <w:sz w:val="28"/>
          <w:szCs w:val="28"/>
          <w:lang w:eastAsia="en-US"/>
        </w:rPr>
      </w:pPr>
      <w:r w:rsidRPr="004A246A">
        <w:rPr>
          <w:color w:val="2D2D2D"/>
          <w:spacing w:val="2"/>
          <w:sz w:val="28"/>
          <w:szCs w:val="28"/>
        </w:rPr>
        <w:t>Данный Порядок распространяется на многоквартирные дома</w:t>
      </w:r>
      <w:r w:rsidR="004A246A" w:rsidRPr="004A246A">
        <w:rPr>
          <w:color w:val="2D2D2D"/>
          <w:spacing w:val="2"/>
          <w:sz w:val="28"/>
          <w:szCs w:val="28"/>
        </w:rPr>
        <w:t xml:space="preserve">, </w:t>
      </w:r>
      <w:r w:rsidR="004A246A" w:rsidRPr="004A246A">
        <w:rPr>
          <w:rFonts w:eastAsiaTheme="minorHAnsi"/>
          <w:sz w:val="28"/>
          <w:szCs w:val="28"/>
          <w:lang w:eastAsia="en-US"/>
        </w:rPr>
        <w:t>расположенн</w:t>
      </w:r>
      <w:r w:rsidR="004A246A">
        <w:rPr>
          <w:rFonts w:eastAsiaTheme="minorHAnsi"/>
          <w:sz w:val="28"/>
          <w:szCs w:val="28"/>
          <w:lang w:eastAsia="en-US"/>
        </w:rPr>
        <w:t>ые</w:t>
      </w:r>
      <w:r w:rsidR="004A246A" w:rsidRPr="004A246A">
        <w:rPr>
          <w:rFonts w:eastAsiaTheme="minorHAnsi"/>
          <w:sz w:val="28"/>
          <w:szCs w:val="28"/>
          <w:lang w:eastAsia="en-US"/>
        </w:rPr>
        <w:t xml:space="preserve"> на территории, в отношении которой принято решение о комплексном развитии территории жилой застройки, предусматривающее снос или реконструкцию </w:t>
      </w:r>
      <w:r w:rsidR="006F2978">
        <w:rPr>
          <w:rFonts w:eastAsiaTheme="minorHAnsi"/>
          <w:sz w:val="28"/>
          <w:szCs w:val="28"/>
          <w:lang w:eastAsia="en-US"/>
        </w:rPr>
        <w:t xml:space="preserve">таких </w:t>
      </w:r>
      <w:r w:rsidR="004A246A" w:rsidRPr="004A246A">
        <w:rPr>
          <w:rFonts w:eastAsiaTheme="minorHAnsi"/>
          <w:sz w:val="28"/>
          <w:szCs w:val="28"/>
          <w:lang w:eastAsia="en-US"/>
        </w:rPr>
        <w:t xml:space="preserve">многоквартирных домов, отвечающих критериям, установленным в соответствии </w:t>
      </w:r>
      <w:r w:rsidR="004A246A" w:rsidRPr="00E20961">
        <w:rPr>
          <w:rFonts w:eastAsiaTheme="minorHAnsi"/>
          <w:sz w:val="28"/>
          <w:szCs w:val="28"/>
          <w:lang w:eastAsia="en-US"/>
        </w:rPr>
        <w:t xml:space="preserve">с </w:t>
      </w:r>
      <w:hyperlink r:id="rId7" w:history="1">
        <w:r w:rsidR="004A246A" w:rsidRPr="00E20961">
          <w:rPr>
            <w:rFonts w:eastAsiaTheme="minorHAnsi"/>
            <w:sz w:val="28"/>
            <w:szCs w:val="28"/>
            <w:lang w:eastAsia="en-US"/>
          </w:rPr>
          <w:t>пунктом 2 части 2 статьи 65</w:t>
        </w:r>
      </w:hyperlink>
      <w:r w:rsidR="004A246A" w:rsidRPr="004A246A">
        <w:rPr>
          <w:rFonts w:eastAsiaTheme="minorHAnsi"/>
          <w:sz w:val="28"/>
          <w:szCs w:val="28"/>
          <w:lang w:eastAsia="en-US"/>
        </w:rPr>
        <w:t xml:space="preserve"> Градостроительного кодекса Российской Федерации</w:t>
      </w:r>
      <w:r w:rsidR="00925A55">
        <w:rPr>
          <w:rFonts w:eastAsiaTheme="minorHAnsi"/>
          <w:sz w:val="28"/>
          <w:szCs w:val="28"/>
          <w:lang w:eastAsia="en-US"/>
        </w:rPr>
        <w:t xml:space="preserve">, и собственники помещений в таких многоквартирных домах </w:t>
      </w:r>
      <w:r w:rsidR="009061AE">
        <w:rPr>
          <w:rFonts w:eastAsiaTheme="minorHAnsi"/>
          <w:sz w:val="28"/>
          <w:szCs w:val="28"/>
          <w:lang w:eastAsia="en-US"/>
        </w:rPr>
        <w:t>в качестве способа формирования фонда капитального ремонта общего имущества в</w:t>
      </w:r>
      <w:r w:rsidR="00925A55">
        <w:rPr>
          <w:rFonts w:eastAsiaTheme="minorHAnsi"/>
          <w:sz w:val="28"/>
          <w:szCs w:val="28"/>
          <w:lang w:eastAsia="en-US"/>
        </w:rPr>
        <w:t>ыбрали</w:t>
      </w:r>
      <w:r w:rsidR="009061AE">
        <w:rPr>
          <w:rFonts w:eastAsiaTheme="minorHAnsi"/>
          <w:sz w:val="28"/>
          <w:szCs w:val="28"/>
          <w:lang w:eastAsia="en-US"/>
        </w:rPr>
        <w:t xml:space="preserve"> формирование его на специальном счете</w:t>
      </w:r>
      <w:r w:rsidR="006F2978">
        <w:rPr>
          <w:rFonts w:eastAsiaTheme="minorHAnsi"/>
          <w:sz w:val="28"/>
          <w:szCs w:val="28"/>
          <w:lang w:eastAsia="en-US"/>
        </w:rPr>
        <w:t xml:space="preserve"> в соответствии с пунктом 1 части 3 статьи 170 Жилищного кодекса Российской Федерации.</w:t>
      </w:r>
    </w:p>
    <w:p w:rsidR="00E12374" w:rsidRPr="000F5BFF" w:rsidRDefault="00E12374" w:rsidP="008A5E73">
      <w:pPr>
        <w:pStyle w:val="a5"/>
        <w:widowControl/>
        <w:numPr>
          <w:ilvl w:val="0"/>
          <w:numId w:val="2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line="264" w:lineRule="auto"/>
        <w:ind w:left="0" w:firstLine="567"/>
        <w:jc w:val="both"/>
        <w:textAlignment w:val="baseline"/>
        <w:rPr>
          <w:rFonts w:eastAsiaTheme="minorHAnsi"/>
          <w:sz w:val="28"/>
          <w:szCs w:val="28"/>
          <w:lang w:eastAsia="en-US"/>
        </w:rPr>
      </w:pPr>
      <w:r>
        <w:rPr>
          <w:color w:val="2D2D2D"/>
          <w:spacing w:val="2"/>
          <w:sz w:val="28"/>
          <w:szCs w:val="28"/>
        </w:rPr>
        <w:t xml:space="preserve">Право на специальный счет </w:t>
      </w:r>
      <w:r w:rsidR="000F5BFF">
        <w:rPr>
          <w:color w:val="2D2D2D"/>
          <w:spacing w:val="2"/>
          <w:sz w:val="28"/>
          <w:szCs w:val="28"/>
        </w:rPr>
        <w:t>переходит:</w:t>
      </w:r>
    </w:p>
    <w:p w:rsidR="00AF134B" w:rsidRDefault="000F5BFF" w:rsidP="008A5E73">
      <w:pPr>
        <w:pStyle w:val="a5"/>
        <w:widowControl/>
        <w:shd w:val="clear" w:color="auto" w:fill="FFFFFF"/>
        <w:tabs>
          <w:tab w:val="left" w:pos="851"/>
        </w:tabs>
        <w:autoSpaceDE w:val="0"/>
        <w:autoSpaceDN w:val="0"/>
        <w:adjustRightInd w:val="0"/>
        <w:spacing w:line="264" w:lineRule="auto"/>
        <w:ind w:left="0" w:firstLine="567"/>
        <w:jc w:val="both"/>
        <w:textAlignment w:val="baseline"/>
        <w:rPr>
          <w:rFonts w:eastAsiaTheme="minorHAnsi"/>
          <w:sz w:val="28"/>
          <w:szCs w:val="28"/>
          <w:lang w:eastAsia="en-US"/>
        </w:rPr>
      </w:pPr>
      <w:r>
        <w:rPr>
          <w:color w:val="2D2D2D"/>
          <w:spacing w:val="2"/>
          <w:sz w:val="28"/>
          <w:szCs w:val="28"/>
        </w:rPr>
        <w:t xml:space="preserve">4.1. Пензенской области в случае перехода права собственности на </w:t>
      </w:r>
      <w:r w:rsidR="000942B6">
        <w:rPr>
          <w:color w:val="2D2D2D"/>
          <w:spacing w:val="2"/>
          <w:sz w:val="28"/>
          <w:szCs w:val="28"/>
        </w:rPr>
        <w:t xml:space="preserve">все </w:t>
      </w:r>
      <w:r>
        <w:rPr>
          <w:color w:val="2D2D2D"/>
          <w:spacing w:val="2"/>
          <w:sz w:val="28"/>
          <w:szCs w:val="28"/>
        </w:rPr>
        <w:t xml:space="preserve">помещения в многоквартирном доме, </w:t>
      </w:r>
      <w:r>
        <w:rPr>
          <w:color w:val="000000"/>
          <w:sz w:val="28"/>
          <w:szCs w:val="28"/>
          <w:lang w:bidi="ru-RU"/>
        </w:rPr>
        <w:t xml:space="preserve">указанном в пункте 3 настоящего Порядка, </w:t>
      </w:r>
      <w:r w:rsidR="0034036B">
        <w:rPr>
          <w:color w:val="000000"/>
          <w:sz w:val="28"/>
          <w:szCs w:val="28"/>
          <w:lang w:bidi="ru-RU"/>
        </w:rPr>
        <w:t xml:space="preserve">в государственную собственность либо в собственность лицу, с которым </w:t>
      </w:r>
      <w:r w:rsidR="00901E42">
        <w:rPr>
          <w:color w:val="000000"/>
          <w:sz w:val="28"/>
          <w:szCs w:val="28"/>
          <w:lang w:bidi="ru-RU"/>
        </w:rPr>
        <w:t xml:space="preserve">уполномоченным </w:t>
      </w:r>
      <w:r w:rsidR="00901E42">
        <w:rPr>
          <w:rFonts w:eastAsiaTheme="minorHAnsi"/>
          <w:sz w:val="28"/>
          <w:szCs w:val="28"/>
          <w:lang w:eastAsia="en-US"/>
        </w:rPr>
        <w:t>исполнительным органом государственной власти</w:t>
      </w:r>
      <w:r w:rsidR="00901E42">
        <w:rPr>
          <w:color w:val="000000"/>
          <w:sz w:val="28"/>
          <w:szCs w:val="28"/>
          <w:lang w:bidi="ru-RU"/>
        </w:rPr>
        <w:t xml:space="preserve"> </w:t>
      </w:r>
      <w:r w:rsidR="00BF1533">
        <w:rPr>
          <w:color w:val="000000"/>
          <w:sz w:val="28"/>
          <w:szCs w:val="28"/>
          <w:lang w:bidi="ru-RU"/>
        </w:rPr>
        <w:t xml:space="preserve">заключен договор </w:t>
      </w:r>
      <w:r w:rsidR="00BF1533">
        <w:rPr>
          <w:rFonts w:eastAsiaTheme="minorHAnsi"/>
          <w:sz w:val="28"/>
          <w:szCs w:val="28"/>
          <w:lang w:eastAsia="en-US"/>
        </w:rPr>
        <w:t>о комплексном развитии территории</w:t>
      </w:r>
      <w:r w:rsidR="00901E42">
        <w:rPr>
          <w:rFonts w:eastAsiaTheme="minorHAnsi"/>
          <w:sz w:val="28"/>
          <w:szCs w:val="28"/>
          <w:lang w:eastAsia="en-US"/>
        </w:rPr>
        <w:t xml:space="preserve"> в соответствии со статьей 68 Градостроительного кодекса РФ</w:t>
      </w:r>
      <w:r w:rsidR="00AF134B">
        <w:rPr>
          <w:rFonts w:eastAsiaTheme="minorHAnsi"/>
          <w:sz w:val="28"/>
          <w:szCs w:val="28"/>
          <w:lang w:eastAsia="en-US"/>
        </w:rPr>
        <w:t>;</w:t>
      </w:r>
    </w:p>
    <w:p w:rsidR="00AF134B" w:rsidRDefault="00AF134B" w:rsidP="008A5E73">
      <w:pPr>
        <w:pStyle w:val="a5"/>
        <w:widowControl/>
        <w:shd w:val="clear" w:color="auto" w:fill="FFFFFF"/>
        <w:tabs>
          <w:tab w:val="left" w:pos="851"/>
        </w:tabs>
        <w:autoSpaceDE w:val="0"/>
        <w:autoSpaceDN w:val="0"/>
        <w:adjustRightInd w:val="0"/>
        <w:spacing w:line="264" w:lineRule="auto"/>
        <w:ind w:left="0" w:firstLine="567"/>
        <w:jc w:val="both"/>
        <w:textAlignment w:val="baseline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 xml:space="preserve">4.2. муниципальному образованию Пензенской области </w:t>
      </w:r>
      <w:r>
        <w:rPr>
          <w:color w:val="2D2D2D"/>
          <w:spacing w:val="2"/>
          <w:sz w:val="28"/>
          <w:szCs w:val="28"/>
        </w:rPr>
        <w:t xml:space="preserve">в случае перехода права собственности на </w:t>
      </w:r>
      <w:r w:rsidR="00357502">
        <w:rPr>
          <w:color w:val="2D2D2D"/>
          <w:spacing w:val="2"/>
          <w:sz w:val="28"/>
          <w:szCs w:val="28"/>
        </w:rPr>
        <w:t xml:space="preserve">все </w:t>
      </w:r>
      <w:r>
        <w:rPr>
          <w:color w:val="2D2D2D"/>
          <w:spacing w:val="2"/>
          <w:sz w:val="28"/>
          <w:szCs w:val="28"/>
        </w:rPr>
        <w:t xml:space="preserve">помещения в многоквартирном доме, </w:t>
      </w:r>
      <w:r>
        <w:rPr>
          <w:color w:val="000000"/>
          <w:sz w:val="28"/>
          <w:szCs w:val="28"/>
          <w:lang w:bidi="ru-RU"/>
        </w:rPr>
        <w:t xml:space="preserve">указанном в пункте 3 настоящего Порядка, в муниципальную собственность либо в собственность лицу, с которым уполномоченным органом местного самоуправления заключен договор </w:t>
      </w:r>
      <w:r>
        <w:rPr>
          <w:rFonts w:eastAsiaTheme="minorHAnsi"/>
          <w:sz w:val="28"/>
          <w:szCs w:val="28"/>
          <w:lang w:eastAsia="en-US"/>
        </w:rPr>
        <w:t>о комплексном развитии территории в соответствии со статьей 68 Градостроительного кодекса РФ</w:t>
      </w:r>
      <w:r w:rsidR="000942B6">
        <w:rPr>
          <w:rFonts w:eastAsiaTheme="minorHAnsi"/>
          <w:sz w:val="28"/>
          <w:szCs w:val="28"/>
          <w:lang w:eastAsia="en-US"/>
        </w:rPr>
        <w:t>.</w:t>
      </w:r>
    </w:p>
    <w:p w:rsidR="009C6224" w:rsidRDefault="007F7375" w:rsidP="008A5E73">
      <w:pPr>
        <w:pStyle w:val="a5"/>
        <w:numPr>
          <w:ilvl w:val="0"/>
          <w:numId w:val="2"/>
        </w:numPr>
        <w:shd w:val="clear" w:color="auto" w:fill="FFFFFF"/>
        <w:tabs>
          <w:tab w:val="left" w:pos="851"/>
        </w:tabs>
        <w:spacing w:line="264" w:lineRule="auto"/>
        <w:ind w:left="0" w:firstLine="567"/>
        <w:jc w:val="both"/>
        <w:textAlignment w:val="baseline"/>
        <w:rPr>
          <w:color w:val="000000"/>
          <w:sz w:val="28"/>
          <w:szCs w:val="28"/>
          <w:lang w:bidi="ru-RU"/>
        </w:rPr>
      </w:pPr>
      <w:r w:rsidRPr="009C6224">
        <w:rPr>
          <w:color w:val="2D2D2D"/>
          <w:spacing w:val="2"/>
          <w:sz w:val="28"/>
          <w:szCs w:val="28"/>
        </w:rPr>
        <w:t>В срок не позднее 10 (Десяти) рабочих дней после переход</w:t>
      </w:r>
      <w:r w:rsidR="0091132C">
        <w:rPr>
          <w:color w:val="2D2D2D"/>
          <w:spacing w:val="2"/>
          <w:sz w:val="28"/>
          <w:szCs w:val="28"/>
        </w:rPr>
        <w:t>а</w:t>
      </w:r>
      <w:r w:rsidRPr="009C6224">
        <w:rPr>
          <w:color w:val="2D2D2D"/>
          <w:spacing w:val="2"/>
          <w:sz w:val="28"/>
          <w:szCs w:val="28"/>
        </w:rPr>
        <w:t xml:space="preserve"> права собственности </w:t>
      </w:r>
      <w:r w:rsidR="009C6224" w:rsidRPr="009C6224">
        <w:rPr>
          <w:color w:val="2D2D2D"/>
          <w:spacing w:val="2"/>
          <w:sz w:val="28"/>
          <w:szCs w:val="28"/>
        </w:rPr>
        <w:t>на все помещения в многоквартирном доме,</w:t>
      </w:r>
      <w:r w:rsidR="009C6224" w:rsidRPr="009C6224">
        <w:rPr>
          <w:color w:val="000000"/>
          <w:sz w:val="28"/>
          <w:szCs w:val="28"/>
          <w:lang w:bidi="ru-RU"/>
        </w:rPr>
        <w:t xml:space="preserve"> </w:t>
      </w:r>
      <w:r w:rsidR="0091132C">
        <w:rPr>
          <w:color w:val="000000"/>
          <w:sz w:val="28"/>
          <w:szCs w:val="28"/>
          <w:lang w:bidi="ru-RU"/>
        </w:rPr>
        <w:t xml:space="preserve">указанном в пункте 3 настоящего Порядка, уполномоченный </w:t>
      </w:r>
      <w:r w:rsidR="004B0389">
        <w:rPr>
          <w:color w:val="000000"/>
          <w:sz w:val="28"/>
          <w:szCs w:val="28"/>
          <w:lang w:bidi="ru-RU"/>
        </w:rPr>
        <w:t xml:space="preserve">исполнительный орган государственной власти Пензенской области, в случае </w:t>
      </w:r>
      <w:r w:rsidR="000942B6">
        <w:rPr>
          <w:color w:val="000000"/>
          <w:sz w:val="28"/>
          <w:szCs w:val="28"/>
          <w:lang w:bidi="ru-RU"/>
        </w:rPr>
        <w:t>перехода права на специальный счет</w:t>
      </w:r>
      <w:r w:rsidR="00357502">
        <w:rPr>
          <w:color w:val="000000"/>
          <w:sz w:val="28"/>
          <w:szCs w:val="28"/>
          <w:lang w:bidi="ru-RU"/>
        </w:rPr>
        <w:t xml:space="preserve"> Пензенской области, либо уполномоченный орган местного самоуправления</w:t>
      </w:r>
      <w:r w:rsidR="00D957D5">
        <w:rPr>
          <w:color w:val="000000"/>
          <w:sz w:val="28"/>
          <w:szCs w:val="28"/>
          <w:lang w:bidi="ru-RU"/>
        </w:rPr>
        <w:t xml:space="preserve"> Пензенской области, в случае перехода права на специальный счет муниципальному образованию Пензенской области, направляет владельцу специального счета</w:t>
      </w:r>
      <w:r w:rsidR="00C74103">
        <w:rPr>
          <w:color w:val="000000"/>
          <w:sz w:val="28"/>
          <w:szCs w:val="28"/>
          <w:lang w:bidi="ru-RU"/>
        </w:rPr>
        <w:t xml:space="preserve"> письменное уведомление о переходе права на специальный счет с приложением</w:t>
      </w:r>
      <w:r w:rsidR="008B6884">
        <w:rPr>
          <w:color w:val="000000"/>
          <w:sz w:val="28"/>
          <w:szCs w:val="28"/>
          <w:lang w:bidi="ru-RU"/>
        </w:rPr>
        <w:t xml:space="preserve"> </w:t>
      </w:r>
      <w:r w:rsidR="003A79F8">
        <w:rPr>
          <w:color w:val="000000"/>
          <w:sz w:val="28"/>
          <w:szCs w:val="28"/>
          <w:lang w:bidi="ru-RU"/>
        </w:rPr>
        <w:t xml:space="preserve">заверенных </w:t>
      </w:r>
      <w:r w:rsidR="008B6884">
        <w:rPr>
          <w:color w:val="000000"/>
          <w:sz w:val="28"/>
          <w:szCs w:val="28"/>
          <w:lang w:bidi="ru-RU"/>
        </w:rPr>
        <w:t>копий документов:</w:t>
      </w:r>
    </w:p>
    <w:p w:rsidR="003A79F8" w:rsidRDefault="003A79F8" w:rsidP="008A5E73">
      <w:pPr>
        <w:widowControl/>
        <w:tabs>
          <w:tab w:val="left" w:pos="851"/>
        </w:tabs>
        <w:autoSpaceDE w:val="0"/>
        <w:autoSpaceDN w:val="0"/>
        <w:adjustRightInd w:val="0"/>
        <w:spacing w:line="264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color w:val="000000"/>
          <w:sz w:val="28"/>
          <w:szCs w:val="28"/>
          <w:lang w:bidi="ru-RU"/>
        </w:rPr>
        <w:t>5.1.</w:t>
      </w:r>
      <w:r w:rsidR="00815824">
        <w:rPr>
          <w:color w:val="000000"/>
          <w:sz w:val="28"/>
          <w:szCs w:val="28"/>
          <w:lang w:bidi="ru-RU"/>
        </w:rPr>
        <w:t xml:space="preserve"> </w:t>
      </w:r>
      <w:r w:rsidR="00684C83">
        <w:rPr>
          <w:rFonts w:eastAsiaTheme="minorHAnsi"/>
          <w:sz w:val="28"/>
          <w:szCs w:val="28"/>
          <w:lang w:eastAsia="en-US"/>
        </w:rPr>
        <w:t>решения</w:t>
      </w:r>
      <w:r>
        <w:rPr>
          <w:rFonts w:eastAsiaTheme="minorHAnsi"/>
          <w:sz w:val="28"/>
          <w:szCs w:val="28"/>
          <w:lang w:eastAsia="en-US"/>
        </w:rPr>
        <w:t xml:space="preserve"> о комплексном развитии территории жилой застройки, которым п</w:t>
      </w:r>
      <w:r w:rsidRPr="004A246A">
        <w:rPr>
          <w:rFonts w:eastAsiaTheme="minorHAnsi"/>
          <w:sz w:val="28"/>
          <w:szCs w:val="28"/>
          <w:lang w:eastAsia="en-US"/>
        </w:rPr>
        <w:t>редусм</w:t>
      </w:r>
      <w:r>
        <w:rPr>
          <w:rFonts w:eastAsiaTheme="minorHAnsi"/>
          <w:sz w:val="28"/>
          <w:szCs w:val="28"/>
          <w:lang w:eastAsia="en-US"/>
        </w:rPr>
        <w:t>отрен</w:t>
      </w:r>
      <w:r w:rsidRPr="004A246A">
        <w:rPr>
          <w:rFonts w:eastAsiaTheme="minorHAnsi"/>
          <w:sz w:val="28"/>
          <w:szCs w:val="28"/>
          <w:lang w:eastAsia="en-US"/>
        </w:rPr>
        <w:t xml:space="preserve"> снос или реконструкци</w:t>
      </w:r>
      <w:r>
        <w:rPr>
          <w:rFonts w:eastAsiaTheme="minorHAnsi"/>
          <w:sz w:val="28"/>
          <w:szCs w:val="28"/>
          <w:lang w:eastAsia="en-US"/>
        </w:rPr>
        <w:t>я</w:t>
      </w:r>
      <w:r w:rsidRPr="004A246A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такого </w:t>
      </w:r>
      <w:r w:rsidRPr="004A246A">
        <w:rPr>
          <w:rFonts w:eastAsiaTheme="minorHAnsi"/>
          <w:sz w:val="28"/>
          <w:szCs w:val="28"/>
          <w:lang w:eastAsia="en-US"/>
        </w:rPr>
        <w:t>многоквартирн</w:t>
      </w:r>
      <w:r w:rsidR="00E73CBE">
        <w:rPr>
          <w:rFonts w:eastAsiaTheme="minorHAnsi"/>
          <w:sz w:val="28"/>
          <w:szCs w:val="28"/>
          <w:lang w:eastAsia="en-US"/>
        </w:rPr>
        <w:t>ого</w:t>
      </w:r>
      <w:r w:rsidRPr="004A246A">
        <w:rPr>
          <w:rFonts w:eastAsiaTheme="minorHAnsi"/>
          <w:sz w:val="28"/>
          <w:szCs w:val="28"/>
          <w:lang w:eastAsia="en-US"/>
        </w:rPr>
        <w:t xml:space="preserve"> дом</w:t>
      </w:r>
      <w:r w:rsidR="00E73CBE">
        <w:rPr>
          <w:rFonts w:eastAsiaTheme="minorHAnsi"/>
          <w:sz w:val="28"/>
          <w:szCs w:val="28"/>
          <w:lang w:eastAsia="en-US"/>
        </w:rPr>
        <w:t>а;</w:t>
      </w:r>
    </w:p>
    <w:p w:rsidR="00E73CBE" w:rsidRDefault="00E73CBE" w:rsidP="008A5E73">
      <w:pPr>
        <w:widowControl/>
        <w:tabs>
          <w:tab w:val="left" w:pos="851"/>
        </w:tabs>
        <w:autoSpaceDE w:val="0"/>
        <w:autoSpaceDN w:val="0"/>
        <w:adjustRightInd w:val="0"/>
        <w:spacing w:line="264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5.2. выпис</w:t>
      </w:r>
      <w:r w:rsidR="00684C83">
        <w:rPr>
          <w:rFonts w:eastAsiaTheme="minorHAnsi"/>
          <w:sz w:val="28"/>
          <w:szCs w:val="28"/>
          <w:lang w:eastAsia="en-US"/>
        </w:rPr>
        <w:t>о</w:t>
      </w:r>
      <w:r>
        <w:rPr>
          <w:rFonts w:eastAsiaTheme="minorHAnsi"/>
          <w:sz w:val="28"/>
          <w:szCs w:val="28"/>
          <w:lang w:eastAsia="en-US"/>
        </w:rPr>
        <w:t xml:space="preserve">к о переходе права собственности на все помещения </w:t>
      </w:r>
      <w:r w:rsidR="00A55084">
        <w:rPr>
          <w:rFonts w:eastAsiaTheme="minorHAnsi"/>
          <w:sz w:val="28"/>
          <w:szCs w:val="28"/>
          <w:lang w:eastAsia="en-US"/>
        </w:rPr>
        <w:t>в таком многоквартирном доме в государственную или муниципальную собственность</w:t>
      </w:r>
      <w:r w:rsidR="00A55084" w:rsidRPr="00A55084">
        <w:rPr>
          <w:color w:val="000000"/>
          <w:sz w:val="28"/>
          <w:szCs w:val="28"/>
          <w:lang w:bidi="ru-RU"/>
        </w:rPr>
        <w:t xml:space="preserve"> </w:t>
      </w:r>
      <w:r w:rsidR="00A55084">
        <w:rPr>
          <w:color w:val="000000"/>
          <w:sz w:val="28"/>
          <w:szCs w:val="28"/>
          <w:lang w:bidi="ru-RU"/>
        </w:rPr>
        <w:t xml:space="preserve">либо в собственность лицу, с которым заключен договор </w:t>
      </w:r>
      <w:r w:rsidR="00A55084">
        <w:rPr>
          <w:rFonts w:eastAsiaTheme="minorHAnsi"/>
          <w:sz w:val="28"/>
          <w:szCs w:val="28"/>
          <w:lang w:eastAsia="en-US"/>
        </w:rPr>
        <w:t>о комплексном развитии территории;</w:t>
      </w:r>
    </w:p>
    <w:p w:rsidR="008B6884" w:rsidRDefault="00A55084" w:rsidP="008A5E73">
      <w:pPr>
        <w:widowControl/>
        <w:tabs>
          <w:tab w:val="left" w:pos="851"/>
        </w:tabs>
        <w:autoSpaceDE w:val="0"/>
        <w:autoSpaceDN w:val="0"/>
        <w:adjustRightInd w:val="0"/>
        <w:spacing w:line="264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5.3. </w:t>
      </w:r>
      <w:r w:rsidR="00684C83">
        <w:rPr>
          <w:rFonts w:eastAsiaTheme="minorHAnsi"/>
          <w:sz w:val="28"/>
          <w:szCs w:val="28"/>
          <w:lang w:eastAsia="en-US"/>
        </w:rPr>
        <w:t xml:space="preserve">реквизиты счета для перечисления </w:t>
      </w:r>
      <w:r w:rsidR="00BE66B2" w:rsidRPr="00A52959">
        <w:rPr>
          <w:rFonts w:eastAsiaTheme="minorHAnsi"/>
          <w:sz w:val="28"/>
          <w:szCs w:val="28"/>
          <w:lang w:eastAsia="en-US"/>
        </w:rPr>
        <w:t>денежны</w:t>
      </w:r>
      <w:r w:rsidR="00BE66B2">
        <w:rPr>
          <w:rFonts w:eastAsiaTheme="minorHAnsi"/>
          <w:sz w:val="28"/>
          <w:szCs w:val="28"/>
          <w:lang w:eastAsia="en-US"/>
        </w:rPr>
        <w:t>х</w:t>
      </w:r>
      <w:r w:rsidR="00BE66B2" w:rsidRPr="00A52959">
        <w:rPr>
          <w:rFonts w:eastAsiaTheme="minorHAnsi"/>
          <w:sz w:val="28"/>
          <w:szCs w:val="28"/>
          <w:lang w:eastAsia="en-US"/>
        </w:rPr>
        <w:t xml:space="preserve"> средств, находящиеся на специальном счете</w:t>
      </w:r>
      <w:r w:rsidR="00BE66B2">
        <w:rPr>
          <w:rFonts w:eastAsiaTheme="minorHAnsi"/>
          <w:sz w:val="28"/>
          <w:szCs w:val="28"/>
          <w:lang w:eastAsia="en-US"/>
        </w:rPr>
        <w:t>.</w:t>
      </w:r>
    </w:p>
    <w:p w:rsidR="00BE66B2" w:rsidRDefault="00BE66B2" w:rsidP="008A5E73">
      <w:pPr>
        <w:shd w:val="clear" w:color="auto" w:fill="FFFFFF"/>
        <w:tabs>
          <w:tab w:val="left" w:pos="851"/>
        </w:tabs>
        <w:spacing w:line="264" w:lineRule="auto"/>
        <w:ind w:firstLine="567"/>
        <w:jc w:val="both"/>
        <w:textAlignment w:val="baseline"/>
        <w:rPr>
          <w:color w:val="2D2D2D"/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t xml:space="preserve">6. Указанные в пункте </w:t>
      </w:r>
      <w:r w:rsidR="007C7A7E">
        <w:rPr>
          <w:color w:val="2D2D2D"/>
          <w:spacing w:val="2"/>
          <w:sz w:val="28"/>
          <w:szCs w:val="28"/>
        </w:rPr>
        <w:t xml:space="preserve">5 настоящего Порядка уведомление и документы направляются заказным почтовым отправлением по юридическому адресу владельца специального счета </w:t>
      </w:r>
      <w:r w:rsidR="000328D0">
        <w:rPr>
          <w:color w:val="2D2D2D"/>
          <w:spacing w:val="2"/>
          <w:sz w:val="28"/>
          <w:szCs w:val="28"/>
        </w:rPr>
        <w:t xml:space="preserve">либо передаются </w:t>
      </w:r>
      <w:r w:rsidR="00E132CD">
        <w:rPr>
          <w:color w:val="2D2D2D"/>
          <w:spacing w:val="2"/>
          <w:sz w:val="28"/>
          <w:szCs w:val="28"/>
        </w:rPr>
        <w:t>нарочно уполномоченному представителю владельца специального счета.</w:t>
      </w:r>
    </w:p>
    <w:p w:rsidR="00142864" w:rsidRDefault="00687584" w:rsidP="008A5E73">
      <w:pPr>
        <w:widowControl/>
        <w:tabs>
          <w:tab w:val="left" w:pos="851"/>
        </w:tabs>
        <w:autoSpaceDE w:val="0"/>
        <w:autoSpaceDN w:val="0"/>
        <w:adjustRightInd w:val="0"/>
        <w:spacing w:line="264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7. Владелец специального счета обязан подать заявление в банк о расторжении договора специального счета и перечислении остатка денежных средств в течение 10 (Десяти) дней после получения уведомления</w:t>
      </w:r>
      <w:r w:rsidR="00142864">
        <w:rPr>
          <w:rFonts w:eastAsiaTheme="minorHAnsi"/>
          <w:sz w:val="28"/>
          <w:szCs w:val="28"/>
          <w:lang w:eastAsia="en-US"/>
        </w:rPr>
        <w:t xml:space="preserve"> о переходе права на специальный счет</w:t>
      </w:r>
      <w:r>
        <w:rPr>
          <w:rFonts w:eastAsiaTheme="minorHAnsi"/>
          <w:sz w:val="28"/>
          <w:szCs w:val="28"/>
          <w:lang w:eastAsia="en-US"/>
        </w:rPr>
        <w:t xml:space="preserve">, указанного в пункте </w:t>
      </w:r>
      <w:r w:rsidR="00142864">
        <w:rPr>
          <w:rFonts w:eastAsiaTheme="minorHAnsi"/>
          <w:sz w:val="28"/>
          <w:szCs w:val="28"/>
          <w:lang w:eastAsia="en-US"/>
        </w:rPr>
        <w:t>5 настоящего Порядка</w:t>
      </w:r>
      <w:r>
        <w:rPr>
          <w:rFonts w:eastAsiaTheme="minorHAnsi"/>
          <w:sz w:val="28"/>
          <w:szCs w:val="28"/>
          <w:lang w:eastAsia="en-US"/>
        </w:rPr>
        <w:t xml:space="preserve">. </w:t>
      </w:r>
    </w:p>
    <w:p w:rsidR="00687584" w:rsidRDefault="00142864" w:rsidP="008A5E73">
      <w:pPr>
        <w:widowControl/>
        <w:tabs>
          <w:tab w:val="left" w:pos="851"/>
        </w:tabs>
        <w:autoSpaceDE w:val="0"/>
        <w:autoSpaceDN w:val="0"/>
        <w:adjustRightInd w:val="0"/>
        <w:spacing w:line="264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8. </w:t>
      </w:r>
      <w:r w:rsidR="00687584">
        <w:rPr>
          <w:rFonts w:eastAsiaTheme="minorHAnsi"/>
          <w:sz w:val="28"/>
          <w:szCs w:val="28"/>
          <w:lang w:eastAsia="en-US"/>
        </w:rPr>
        <w:t>В случае, если владельцем специального счета не расторгнут договор специального счета либо не подано заявление о перечислении остатка средств, находящихся на специальном счете, на счет</w:t>
      </w:r>
      <w:r w:rsidR="003E1A0D">
        <w:rPr>
          <w:rFonts w:eastAsiaTheme="minorHAnsi"/>
          <w:sz w:val="28"/>
          <w:szCs w:val="28"/>
          <w:lang w:eastAsia="en-US"/>
        </w:rPr>
        <w:t xml:space="preserve"> указанный в уведомлении о переходе права на специальный счет,</w:t>
      </w:r>
      <w:r w:rsidR="00687584">
        <w:rPr>
          <w:rFonts w:eastAsiaTheme="minorHAnsi"/>
          <w:sz w:val="28"/>
          <w:szCs w:val="28"/>
          <w:lang w:eastAsia="en-US"/>
        </w:rPr>
        <w:t xml:space="preserve"> в срок, установленный </w:t>
      </w:r>
      <w:r w:rsidR="003E1A0D">
        <w:rPr>
          <w:rFonts w:eastAsiaTheme="minorHAnsi"/>
          <w:sz w:val="28"/>
          <w:szCs w:val="28"/>
          <w:lang w:eastAsia="en-US"/>
        </w:rPr>
        <w:t>пунктом 7 настоящего Порядка</w:t>
      </w:r>
      <w:r w:rsidR="00687584">
        <w:rPr>
          <w:rFonts w:eastAsiaTheme="minorHAnsi"/>
          <w:sz w:val="28"/>
          <w:szCs w:val="28"/>
          <w:lang w:eastAsia="en-US"/>
        </w:rPr>
        <w:t xml:space="preserve">, </w:t>
      </w:r>
      <w:r w:rsidR="00F34791">
        <w:rPr>
          <w:rFonts w:eastAsiaTheme="minorHAnsi"/>
          <w:sz w:val="28"/>
          <w:szCs w:val="28"/>
          <w:lang w:eastAsia="en-US"/>
        </w:rPr>
        <w:t xml:space="preserve">уполномоченный </w:t>
      </w:r>
      <w:r w:rsidR="003E1A0D">
        <w:rPr>
          <w:rFonts w:eastAsiaTheme="minorHAnsi"/>
          <w:sz w:val="28"/>
          <w:szCs w:val="28"/>
          <w:lang w:eastAsia="en-US"/>
        </w:rPr>
        <w:t>орган</w:t>
      </w:r>
      <w:r w:rsidR="00F34791">
        <w:rPr>
          <w:rFonts w:eastAsiaTheme="minorHAnsi"/>
          <w:sz w:val="28"/>
          <w:szCs w:val="28"/>
          <w:lang w:eastAsia="en-US"/>
        </w:rPr>
        <w:t xml:space="preserve"> Пензенской области или муниципального образования</w:t>
      </w:r>
      <w:r w:rsidR="003E1A0D">
        <w:rPr>
          <w:rFonts w:eastAsiaTheme="minorHAnsi"/>
          <w:sz w:val="28"/>
          <w:szCs w:val="28"/>
          <w:lang w:eastAsia="en-US"/>
        </w:rPr>
        <w:t xml:space="preserve"> </w:t>
      </w:r>
      <w:r w:rsidR="00CA66BF">
        <w:rPr>
          <w:rFonts w:eastAsiaTheme="minorHAnsi"/>
          <w:sz w:val="28"/>
          <w:szCs w:val="28"/>
          <w:lang w:eastAsia="en-US"/>
        </w:rPr>
        <w:t>обращается</w:t>
      </w:r>
      <w:r w:rsidR="00687584">
        <w:rPr>
          <w:rFonts w:eastAsiaTheme="minorHAnsi"/>
          <w:sz w:val="28"/>
          <w:szCs w:val="28"/>
          <w:lang w:eastAsia="en-US"/>
        </w:rPr>
        <w:t xml:space="preserve"> в суд с заявлением о взыскании средств, находящихся на специальном счете этого многоквартирного дома, с перечислением их на </w:t>
      </w:r>
      <w:r w:rsidR="0030327C">
        <w:rPr>
          <w:rFonts w:eastAsiaTheme="minorHAnsi"/>
          <w:sz w:val="28"/>
          <w:szCs w:val="28"/>
          <w:lang w:eastAsia="en-US"/>
        </w:rPr>
        <w:t>счет, указанный в уведомлении о переходе права на специальный счет</w:t>
      </w:r>
      <w:r w:rsidR="00687584">
        <w:rPr>
          <w:rFonts w:eastAsiaTheme="minorHAnsi"/>
          <w:sz w:val="28"/>
          <w:szCs w:val="28"/>
          <w:lang w:eastAsia="en-US"/>
        </w:rPr>
        <w:t>.</w:t>
      </w:r>
    </w:p>
    <w:p w:rsidR="00E776CB" w:rsidRDefault="00E776CB" w:rsidP="00326658">
      <w:pPr>
        <w:widowControl/>
        <w:tabs>
          <w:tab w:val="left" w:pos="851"/>
        </w:tabs>
        <w:autoSpaceDE w:val="0"/>
        <w:autoSpaceDN w:val="0"/>
        <w:adjustRightInd w:val="0"/>
        <w:spacing w:line="264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9. </w:t>
      </w:r>
      <w:r w:rsidR="008A5E73">
        <w:rPr>
          <w:rFonts w:eastAsiaTheme="minorHAnsi"/>
          <w:sz w:val="28"/>
          <w:szCs w:val="28"/>
          <w:lang w:eastAsia="en-US"/>
        </w:rPr>
        <w:t>После перехода права на специальный счет денежные средства</w:t>
      </w:r>
      <w:r w:rsidR="00FB7372">
        <w:rPr>
          <w:rFonts w:eastAsiaTheme="minorHAnsi"/>
          <w:sz w:val="28"/>
          <w:szCs w:val="28"/>
          <w:lang w:eastAsia="en-US"/>
        </w:rPr>
        <w:t xml:space="preserve"> используются на цели реализации комплексного развития территории жилой застройки.</w:t>
      </w:r>
    </w:p>
    <w:sectPr w:rsidR="00E776CB" w:rsidSect="00206D92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В соответствии с Федеральным за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810137"/>
    <w:multiLevelType w:val="hybridMultilevel"/>
    <w:tmpl w:val="A566EB6C"/>
    <w:lvl w:ilvl="0" w:tplc="5A2A7F9A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3097340"/>
    <w:multiLevelType w:val="hybridMultilevel"/>
    <w:tmpl w:val="7AC078BC"/>
    <w:lvl w:ilvl="0" w:tplc="19E4AE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BC7"/>
    <w:rsid w:val="00015617"/>
    <w:rsid w:val="000328D0"/>
    <w:rsid w:val="0009093B"/>
    <w:rsid w:val="000942B6"/>
    <w:rsid w:val="000B7BF5"/>
    <w:rsid w:val="000E2D71"/>
    <w:rsid w:val="000F5BFF"/>
    <w:rsid w:val="00142864"/>
    <w:rsid w:val="00153C4C"/>
    <w:rsid w:val="00206D92"/>
    <w:rsid w:val="002356EB"/>
    <w:rsid w:val="0027195D"/>
    <w:rsid w:val="002A3F32"/>
    <w:rsid w:val="002B30DF"/>
    <w:rsid w:val="002C4C87"/>
    <w:rsid w:val="002F3116"/>
    <w:rsid w:val="002F4412"/>
    <w:rsid w:val="0030327C"/>
    <w:rsid w:val="0031574B"/>
    <w:rsid w:val="00316A04"/>
    <w:rsid w:val="00326658"/>
    <w:rsid w:val="003278F1"/>
    <w:rsid w:val="0034036B"/>
    <w:rsid w:val="003507B0"/>
    <w:rsid w:val="00352555"/>
    <w:rsid w:val="00357502"/>
    <w:rsid w:val="00397B09"/>
    <w:rsid w:val="003A79F8"/>
    <w:rsid w:val="003D0E7A"/>
    <w:rsid w:val="003E1A0D"/>
    <w:rsid w:val="004A246A"/>
    <w:rsid w:val="004A2B6B"/>
    <w:rsid w:val="004B0389"/>
    <w:rsid w:val="004E63D9"/>
    <w:rsid w:val="005A6E10"/>
    <w:rsid w:val="005B36F2"/>
    <w:rsid w:val="0060272F"/>
    <w:rsid w:val="0067459B"/>
    <w:rsid w:val="00684C83"/>
    <w:rsid w:val="00687584"/>
    <w:rsid w:val="006B7F45"/>
    <w:rsid w:val="006F2978"/>
    <w:rsid w:val="006F504A"/>
    <w:rsid w:val="00737969"/>
    <w:rsid w:val="00754F20"/>
    <w:rsid w:val="007672B7"/>
    <w:rsid w:val="00767810"/>
    <w:rsid w:val="007C7A7E"/>
    <w:rsid w:val="007F7375"/>
    <w:rsid w:val="007F7D88"/>
    <w:rsid w:val="00800929"/>
    <w:rsid w:val="00815824"/>
    <w:rsid w:val="0086658C"/>
    <w:rsid w:val="008A5E73"/>
    <w:rsid w:val="008B5C51"/>
    <w:rsid w:val="008B6884"/>
    <w:rsid w:val="00901E42"/>
    <w:rsid w:val="009061AE"/>
    <w:rsid w:val="0091132C"/>
    <w:rsid w:val="00925A55"/>
    <w:rsid w:val="0093292A"/>
    <w:rsid w:val="0097302D"/>
    <w:rsid w:val="00975A9F"/>
    <w:rsid w:val="009C6224"/>
    <w:rsid w:val="009D1CC5"/>
    <w:rsid w:val="00A11DD2"/>
    <w:rsid w:val="00A5236E"/>
    <w:rsid w:val="00A52959"/>
    <w:rsid w:val="00A55084"/>
    <w:rsid w:val="00A60FE4"/>
    <w:rsid w:val="00A67468"/>
    <w:rsid w:val="00A7588F"/>
    <w:rsid w:val="00AB6D66"/>
    <w:rsid w:val="00AF134B"/>
    <w:rsid w:val="00B15F5A"/>
    <w:rsid w:val="00B520F9"/>
    <w:rsid w:val="00B90EB9"/>
    <w:rsid w:val="00B95015"/>
    <w:rsid w:val="00BE66B2"/>
    <w:rsid w:val="00BF1533"/>
    <w:rsid w:val="00C4554B"/>
    <w:rsid w:val="00C74103"/>
    <w:rsid w:val="00C95767"/>
    <w:rsid w:val="00CA66BF"/>
    <w:rsid w:val="00D26D38"/>
    <w:rsid w:val="00D8129B"/>
    <w:rsid w:val="00D84433"/>
    <w:rsid w:val="00D957D5"/>
    <w:rsid w:val="00DA7CFA"/>
    <w:rsid w:val="00E12374"/>
    <w:rsid w:val="00E132CD"/>
    <w:rsid w:val="00E1437F"/>
    <w:rsid w:val="00E20961"/>
    <w:rsid w:val="00E41BC7"/>
    <w:rsid w:val="00E73CBE"/>
    <w:rsid w:val="00E776CB"/>
    <w:rsid w:val="00E84AEE"/>
    <w:rsid w:val="00EE149E"/>
    <w:rsid w:val="00F34791"/>
    <w:rsid w:val="00F51B13"/>
    <w:rsid w:val="00F704B7"/>
    <w:rsid w:val="00FB7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92DB88"/>
  <w15:chartTrackingRefBased/>
  <w15:docId w15:val="{1EDEDE5E-5FDC-44D1-B91D-7C225DB51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1BC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6781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E41BC7"/>
    <w:pPr>
      <w:keepNext/>
      <w:widowControl/>
      <w:jc w:val="center"/>
      <w:outlineLvl w:val="2"/>
    </w:pPr>
    <w:rPr>
      <w:b/>
      <w:sz w:val="4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41BC7"/>
    <w:rPr>
      <w:rFonts w:ascii="Times New Roman" w:eastAsia="Times New Roman" w:hAnsi="Times New Roman" w:cs="Times New Roman"/>
      <w:b/>
      <w:sz w:val="40"/>
      <w:szCs w:val="20"/>
      <w:lang w:val="x-none" w:eastAsia="x-none"/>
    </w:rPr>
  </w:style>
  <w:style w:type="paragraph" w:customStyle="1" w:styleId="ConsPlusNormal">
    <w:name w:val="ConsPlusNormal"/>
    <w:rsid w:val="00E41B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E41B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704B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704B7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6781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a5">
    <w:name w:val="List Paragraph"/>
    <w:basedOn w:val="a"/>
    <w:uiPriority w:val="34"/>
    <w:qFormat/>
    <w:rsid w:val="003D0E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AB91D21D611C6FF1ACD723FF7D3C808830D07DC3D03DDBE53BDFCB2DBBB5027CF654503C29F1C884EB62B308C8881BF0464B74EA867E7g4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FD5AFE9E9DCDB37CD0FE9D601DDCBA58EE8A6CF6371B14BC3474DF66B70479BA9B27AEADD8044B8AAAC480509840bFN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1073</Words>
  <Characters>6120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cp:lastPrinted>2021-04-13T06:44:00Z</cp:lastPrinted>
  <dcterms:created xsi:type="dcterms:W3CDTF">2021-04-07T10:09:00Z</dcterms:created>
  <dcterms:modified xsi:type="dcterms:W3CDTF">2021-05-17T11:52:00Z</dcterms:modified>
</cp:coreProperties>
</file>